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6CF" w:rsidRDefault="00A14D1A" w:rsidP="00A14D1A">
      <w:pPr>
        <w:pStyle w:val="NoSpacing"/>
        <w:jc w:val="center"/>
        <w:rPr>
          <w:b/>
          <w:bCs/>
        </w:rPr>
      </w:pPr>
      <w:r w:rsidRPr="00A14D1A">
        <w:rPr>
          <w:b/>
          <w:bCs/>
        </w:rPr>
        <w:t>What we did, what we’re doing, what we</w:t>
      </w:r>
      <w:r w:rsidR="00760115">
        <w:rPr>
          <w:b/>
          <w:bCs/>
        </w:rPr>
        <w:t xml:space="preserve"> hope to do</w:t>
      </w:r>
      <w:r w:rsidRPr="00A14D1A">
        <w:rPr>
          <w:b/>
          <w:bCs/>
        </w:rPr>
        <w:t>—and why</w:t>
      </w:r>
    </w:p>
    <w:p w:rsidR="00406D74" w:rsidRPr="00A14D1A" w:rsidRDefault="00406D74" w:rsidP="00A14D1A">
      <w:pPr>
        <w:pStyle w:val="NoSpacing"/>
        <w:jc w:val="center"/>
        <w:rPr>
          <w:b/>
          <w:bCs/>
        </w:rPr>
      </w:pPr>
    </w:p>
    <w:p w:rsidR="007943C9" w:rsidRDefault="007943C9" w:rsidP="00A14D1A">
      <w:pPr>
        <w:pStyle w:val="NoSpacing"/>
      </w:pPr>
      <w:r>
        <w:t xml:space="preserve">   </w:t>
      </w:r>
    </w:p>
    <w:p w:rsidR="00A14D1A" w:rsidRDefault="00EF4DFF" w:rsidP="00A14D1A">
      <w:pPr>
        <w:pStyle w:val="NoSpacing"/>
      </w:pPr>
      <w:r w:rsidRPr="00EF4DFF">
        <w:t xml:space="preserve">As it becomes clear that our mutual life will remain virtual for some time to come, it’s important for our musical community to come together to plan out our future. </w:t>
      </w:r>
      <w:r w:rsidR="00C4343B">
        <w:t>Tonight</w:t>
      </w:r>
      <w:r w:rsidRPr="00EF4DFF">
        <w:t xml:space="preserve">, </w:t>
      </w:r>
      <w:r w:rsidR="007B3D32">
        <w:t xml:space="preserve">Dianna and I </w:t>
      </w:r>
      <w:r w:rsidRPr="00EF4DFF">
        <w:t xml:space="preserve">will explore what </w:t>
      </w:r>
      <w:r w:rsidR="00C4343B">
        <w:t>Sonoma Bach was</w:t>
      </w:r>
      <w:r w:rsidRPr="00EF4DFF">
        <w:t xml:space="preserve"> before the pandemic, including </w:t>
      </w:r>
      <w:r w:rsidR="00C4343B">
        <w:t xml:space="preserve">some of </w:t>
      </w:r>
      <w:r w:rsidRPr="00EF4DFF">
        <w:t>our strengths and challenges; what we’re doing during this difficult time, with consideration of additional possible activities</w:t>
      </w:r>
      <w:r w:rsidR="00C4343B">
        <w:t xml:space="preserve"> and directions</w:t>
      </w:r>
      <w:r w:rsidRPr="00EF4DFF">
        <w:t>; and what we hope to be when our in-person activities are once again practical. A central question will be posed for us all to ponder and discuss together</w:t>
      </w:r>
      <w:r w:rsidR="00C4343B">
        <w:t xml:space="preserve"> over the next few weeks and months</w:t>
      </w:r>
      <w:r w:rsidRPr="00EF4DFF">
        <w:t>: How can we not simply survive through this difficult time, but rather learn and grow and thrive as individuals and as a community?</w:t>
      </w:r>
    </w:p>
    <w:p w:rsidR="00EF4DFF" w:rsidRDefault="00EF4DFF" w:rsidP="00A14D1A">
      <w:pPr>
        <w:pStyle w:val="NoSpacing"/>
      </w:pPr>
    </w:p>
    <w:p w:rsidR="00231B63" w:rsidRDefault="0098279B" w:rsidP="00A14D1A">
      <w:pPr>
        <w:pStyle w:val="NoSpacing"/>
      </w:pPr>
      <w:r>
        <w:t xml:space="preserve">A musical introduction: </w:t>
      </w:r>
    </w:p>
    <w:p w:rsidR="00231B63" w:rsidRDefault="00231B63" w:rsidP="00A14D1A">
      <w:pPr>
        <w:pStyle w:val="NoSpacing"/>
      </w:pPr>
    </w:p>
    <w:p w:rsidR="00231B63" w:rsidRDefault="00231B63" w:rsidP="00A14D1A">
      <w:pPr>
        <w:pStyle w:val="NoSpacing"/>
      </w:pPr>
      <w:r>
        <w:t xml:space="preserve">Bach </w:t>
      </w:r>
      <w:r w:rsidR="0098279B">
        <w:t>Magnificat</w:t>
      </w:r>
      <w:r>
        <w:t xml:space="preserve">: Opening movement </w:t>
      </w:r>
      <w:r w:rsidRPr="00231B63">
        <w:t>(Sonoma Bach Choir and Live Oak Baroque Orchestra, Spring 2017)</w:t>
      </w:r>
    </w:p>
    <w:p w:rsidR="00231B63" w:rsidRDefault="00231B63" w:rsidP="00A14D1A">
      <w:pPr>
        <w:pStyle w:val="NoSpacing"/>
      </w:pPr>
    </w:p>
    <w:p w:rsidR="00EF4DFF" w:rsidRDefault="00EF4DFF" w:rsidP="00A14D1A">
      <w:pPr>
        <w:pStyle w:val="NoSpacing"/>
      </w:pPr>
      <w:bookmarkStart w:id="0" w:name="_GoBack"/>
      <w:bookmarkEnd w:id="0"/>
      <w:r>
        <w:t xml:space="preserve">Intro: </w:t>
      </w:r>
      <w:r>
        <w:tab/>
        <w:t>Welcome</w:t>
      </w:r>
    </w:p>
    <w:p w:rsidR="00EF4DFF" w:rsidRDefault="00EF4DFF" w:rsidP="00A14D1A">
      <w:pPr>
        <w:pStyle w:val="NoSpacing"/>
      </w:pPr>
      <w:r>
        <w:tab/>
        <w:t>Structure of tonight’s discussion</w:t>
      </w:r>
    </w:p>
    <w:p w:rsidR="00EF4DFF" w:rsidRDefault="00EF4DFF" w:rsidP="00A14D1A">
      <w:pPr>
        <w:pStyle w:val="NoSpacing"/>
      </w:pPr>
      <w:r>
        <w:tab/>
        <w:t>Lay the ground for my concern</w:t>
      </w:r>
      <w:r w:rsidR="00231B63">
        <w:t xml:space="preserve">: </w:t>
      </w:r>
      <w:r>
        <w:t>how to do more than just survive—can we thrive and grow?</w:t>
      </w:r>
    </w:p>
    <w:p w:rsidR="00406D74" w:rsidRDefault="00406D74" w:rsidP="00A14D1A">
      <w:pPr>
        <w:pStyle w:val="NoSpacing"/>
      </w:pPr>
      <w:r>
        <w:tab/>
        <w:t>We want and need your ideas! We need our community to really stick together to make this work!</w:t>
      </w:r>
    </w:p>
    <w:p w:rsidR="00EF4DFF" w:rsidRDefault="00EF4DFF" w:rsidP="00A14D1A">
      <w:pPr>
        <w:pStyle w:val="NoSpacing"/>
      </w:pPr>
    </w:p>
    <w:p w:rsidR="00760115" w:rsidRPr="00760115" w:rsidRDefault="00231B63" w:rsidP="00760115">
      <w:pPr>
        <w:pStyle w:val="NoSpacing"/>
      </w:pPr>
      <w:r>
        <w:t>Some b</w:t>
      </w:r>
      <w:r w:rsidR="00760115" w:rsidRPr="00760115">
        <w:t>ywords for this presentation:</w:t>
      </w:r>
    </w:p>
    <w:p w:rsidR="00760115" w:rsidRPr="00760115" w:rsidRDefault="00760115" w:rsidP="00760115">
      <w:pPr>
        <w:pStyle w:val="NoSpacing"/>
      </w:pPr>
    </w:p>
    <w:p w:rsidR="00760115" w:rsidRPr="00760115" w:rsidRDefault="00760115" w:rsidP="00760115">
      <w:pPr>
        <w:pStyle w:val="NoSpacing"/>
      </w:pPr>
      <w:r w:rsidRPr="00760115">
        <w:t xml:space="preserve">   Community—its character, how to expand, diversify</w:t>
      </w:r>
      <w:r w:rsidR="00DA4F9C">
        <w:t>; interdependence</w:t>
      </w:r>
    </w:p>
    <w:p w:rsidR="00760115" w:rsidRPr="00760115" w:rsidRDefault="00760115" w:rsidP="00760115">
      <w:pPr>
        <w:pStyle w:val="NoSpacing"/>
      </w:pPr>
      <w:r w:rsidRPr="00760115">
        <w:t xml:space="preserve">   Individual skills</w:t>
      </w:r>
    </w:p>
    <w:p w:rsidR="00760115" w:rsidRPr="00760115" w:rsidRDefault="00760115" w:rsidP="00760115">
      <w:pPr>
        <w:pStyle w:val="NoSpacing"/>
      </w:pPr>
      <w:r w:rsidRPr="00760115">
        <w:t xml:space="preserve">   The big picture skills</w:t>
      </w:r>
    </w:p>
    <w:p w:rsidR="00760115" w:rsidRPr="00760115" w:rsidRDefault="00760115" w:rsidP="00760115">
      <w:pPr>
        <w:pStyle w:val="NoSpacing"/>
      </w:pPr>
      <w:r w:rsidRPr="00760115">
        <w:t xml:space="preserve">   Taking advantage of this period to produce some good</w:t>
      </w:r>
    </w:p>
    <w:p w:rsidR="00760115" w:rsidRPr="00760115" w:rsidRDefault="00760115" w:rsidP="00760115">
      <w:pPr>
        <w:pStyle w:val="NoSpacing"/>
      </w:pPr>
      <w:r w:rsidRPr="00760115">
        <w:t xml:space="preserve">   Fearless evaluation of what, who we are</w:t>
      </w:r>
    </w:p>
    <w:p w:rsidR="00760115" w:rsidRPr="00760115" w:rsidRDefault="00760115" w:rsidP="00760115">
      <w:pPr>
        <w:pStyle w:val="NoSpacing"/>
      </w:pPr>
      <w:r w:rsidRPr="00760115">
        <w:t xml:space="preserve">   Kids, young people</w:t>
      </w:r>
    </w:p>
    <w:p w:rsidR="00760115" w:rsidRPr="00760115" w:rsidRDefault="00760115" w:rsidP="00760115">
      <w:pPr>
        <w:pStyle w:val="NoSpacing"/>
      </w:pPr>
      <w:r w:rsidRPr="00760115">
        <w:t xml:space="preserve">   Organizational strength</w:t>
      </w:r>
    </w:p>
    <w:p w:rsidR="00760115" w:rsidRDefault="00760115" w:rsidP="00A14D1A">
      <w:pPr>
        <w:pStyle w:val="NoSpacing"/>
      </w:pPr>
    </w:p>
    <w:p w:rsidR="00760115" w:rsidRPr="00760115" w:rsidRDefault="00760115" w:rsidP="00760115">
      <w:pPr>
        <w:pStyle w:val="NoSpacing"/>
      </w:pPr>
      <w:r w:rsidRPr="00760115">
        <w:t>What we do—and why</w:t>
      </w:r>
    </w:p>
    <w:p w:rsidR="00760115" w:rsidRPr="00760115" w:rsidRDefault="00760115" w:rsidP="00760115">
      <w:pPr>
        <w:pStyle w:val="NoSpacing"/>
      </w:pPr>
    </w:p>
    <w:p w:rsidR="00760115" w:rsidRPr="00760115" w:rsidRDefault="00760115" w:rsidP="00760115">
      <w:pPr>
        <w:pStyle w:val="NoSpacing"/>
        <w:rPr>
          <w:u w:val="single"/>
        </w:rPr>
      </w:pPr>
      <w:r w:rsidRPr="00760115">
        <w:t xml:space="preserve">Sonoma Bach brings together and nurtures </w:t>
      </w:r>
      <w:r w:rsidRPr="00760115">
        <w:rPr>
          <w:u w:val="single"/>
        </w:rPr>
        <w:t>a community of music-lovers</w:t>
      </w:r>
      <w:r w:rsidRPr="00760115">
        <w:rPr>
          <w:i/>
          <w:iCs/>
        </w:rPr>
        <w:t xml:space="preserve"> </w:t>
      </w:r>
      <w:r w:rsidRPr="00760115">
        <w:t>in our</w:t>
      </w:r>
      <w:r w:rsidRPr="00760115">
        <w:rPr>
          <w:i/>
          <w:iCs/>
        </w:rPr>
        <w:t xml:space="preserve"> </w:t>
      </w:r>
      <w:r w:rsidRPr="00760115">
        <w:rPr>
          <w:u w:val="single"/>
        </w:rPr>
        <w:t>beloved</w:t>
      </w:r>
    </w:p>
    <w:p w:rsidR="00760115" w:rsidRPr="00760115" w:rsidRDefault="00760115" w:rsidP="00760115">
      <w:pPr>
        <w:pStyle w:val="NoSpacing"/>
      </w:pPr>
      <w:r w:rsidRPr="00760115">
        <w:rPr>
          <w:u w:val="single"/>
        </w:rPr>
        <w:t>Sonoma region</w:t>
      </w:r>
      <w:r w:rsidRPr="00760115">
        <w:t xml:space="preserve"> to share in </w:t>
      </w:r>
      <w:r w:rsidRPr="00760115">
        <w:rPr>
          <w:u w:val="single"/>
        </w:rPr>
        <w:t>the magnificent experience of early music</w:t>
      </w:r>
      <w:r w:rsidRPr="00760115">
        <w:t>. We know that this</w:t>
      </w:r>
    </w:p>
    <w:p w:rsidR="00760115" w:rsidRPr="00760115" w:rsidRDefault="00760115" w:rsidP="00760115">
      <w:pPr>
        <w:pStyle w:val="NoSpacing"/>
      </w:pPr>
      <w:r w:rsidRPr="00760115">
        <w:t>music from the distant past—sacred and worldly, vocal and instrumental, solemn and</w:t>
      </w:r>
    </w:p>
    <w:p w:rsidR="00760115" w:rsidRPr="00760115" w:rsidRDefault="00760115" w:rsidP="00760115">
      <w:pPr>
        <w:pStyle w:val="NoSpacing"/>
      </w:pPr>
      <w:r w:rsidRPr="00760115">
        <w:t>joyful—</w:t>
      </w:r>
      <w:r w:rsidRPr="00760115">
        <w:rPr>
          <w:u w:val="single"/>
        </w:rPr>
        <w:t>can speak powerfully to today’s audiences</w:t>
      </w:r>
      <w:r w:rsidRPr="00760115">
        <w:t>, and we reach out not only to those</w:t>
      </w:r>
    </w:p>
    <w:p w:rsidR="00760115" w:rsidRPr="00760115" w:rsidRDefault="00760115" w:rsidP="00760115">
      <w:pPr>
        <w:pStyle w:val="NoSpacing"/>
        <w:rPr>
          <w:color w:val="FF0000"/>
          <w:u w:val="single"/>
        </w:rPr>
      </w:pPr>
      <w:r w:rsidRPr="00760115">
        <w:t xml:space="preserve">already </w:t>
      </w:r>
      <w:r w:rsidRPr="00760115">
        <w:rPr>
          <w:u w:val="single"/>
        </w:rPr>
        <w:t>familiar with its pleasures and beauties and traditions</w:t>
      </w:r>
      <w:r w:rsidRPr="00760115">
        <w:t xml:space="preserve">, but also </w:t>
      </w:r>
      <w:r w:rsidRPr="00760115">
        <w:rPr>
          <w:color w:val="FF0000"/>
          <w:u w:val="single"/>
        </w:rPr>
        <w:t>to those for whom</w:t>
      </w:r>
    </w:p>
    <w:p w:rsidR="00760115" w:rsidRPr="00760115" w:rsidRDefault="00760115" w:rsidP="00760115">
      <w:pPr>
        <w:pStyle w:val="NoSpacing"/>
        <w:rPr>
          <w:color w:val="FF0000"/>
        </w:rPr>
      </w:pPr>
      <w:r w:rsidRPr="00760115">
        <w:rPr>
          <w:color w:val="FF0000"/>
          <w:u w:val="single"/>
        </w:rPr>
        <w:t>the music is brand-new</w:t>
      </w:r>
      <w:r w:rsidRPr="00760115">
        <w:rPr>
          <w:color w:val="FF0000"/>
        </w:rPr>
        <w:t>.</w:t>
      </w:r>
    </w:p>
    <w:p w:rsidR="00760115" w:rsidRPr="00760115" w:rsidRDefault="00760115" w:rsidP="00760115">
      <w:pPr>
        <w:pStyle w:val="NoSpacing"/>
      </w:pPr>
    </w:p>
    <w:p w:rsidR="00760115" w:rsidRPr="00760115" w:rsidRDefault="00760115" w:rsidP="00760115">
      <w:pPr>
        <w:pStyle w:val="NoSpacing"/>
      </w:pPr>
      <w:r w:rsidRPr="00760115">
        <w:rPr>
          <w:u w:val="single"/>
        </w:rPr>
        <w:t>Our ensembles—three vocal groups and our period-instrument orchestra</w:t>
      </w:r>
      <w:r w:rsidRPr="00760115">
        <w:rPr>
          <w:i/>
          <w:iCs/>
        </w:rPr>
        <w:t>—</w:t>
      </w:r>
      <w:r w:rsidRPr="00760115">
        <w:t>prepare and</w:t>
      </w:r>
    </w:p>
    <w:p w:rsidR="00760115" w:rsidRPr="00760115" w:rsidRDefault="00760115" w:rsidP="00760115">
      <w:pPr>
        <w:pStyle w:val="NoSpacing"/>
      </w:pPr>
      <w:r w:rsidRPr="00760115">
        <w:t xml:space="preserve">perform </w:t>
      </w:r>
      <w:r w:rsidRPr="00760115">
        <w:rPr>
          <w:u w:val="single"/>
        </w:rPr>
        <w:t>an annual series of eight concert sets</w:t>
      </w:r>
      <w:r w:rsidRPr="00760115">
        <w:t>, featuring exciting repertoire presented</w:t>
      </w:r>
    </w:p>
    <w:p w:rsidR="00760115" w:rsidRPr="00760115" w:rsidRDefault="00760115" w:rsidP="00760115">
      <w:pPr>
        <w:pStyle w:val="NoSpacing"/>
        <w:rPr>
          <w:u w:val="single"/>
        </w:rPr>
      </w:pPr>
      <w:r w:rsidRPr="00760115">
        <w:t xml:space="preserve">in </w:t>
      </w:r>
      <w:r w:rsidRPr="00760115">
        <w:rPr>
          <w:u w:val="single"/>
        </w:rPr>
        <w:t>imaginative programs</w:t>
      </w:r>
      <w:r w:rsidRPr="00760115">
        <w:t xml:space="preserve"> designed to bring to life the magic of the music and to </w:t>
      </w:r>
      <w:r w:rsidRPr="00760115">
        <w:rPr>
          <w:u w:val="single"/>
        </w:rPr>
        <w:t>connect</w:t>
      </w:r>
    </w:p>
    <w:p w:rsidR="00760115" w:rsidRPr="00760115" w:rsidRDefault="00760115" w:rsidP="00760115">
      <w:pPr>
        <w:pStyle w:val="NoSpacing"/>
      </w:pPr>
      <w:r w:rsidRPr="00760115">
        <w:rPr>
          <w:u w:val="single"/>
        </w:rPr>
        <w:t>compellingly with our audiences</w:t>
      </w:r>
      <w:r w:rsidRPr="00760115">
        <w:t>.</w:t>
      </w:r>
    </w:p>
    <w:p w:rsidR="00760115" w:rsidRPr="00760115" w:rsidRDefault="00760115" w:rsidP="00760115">
      <w:pPr>
        <w:pStyle w:val="NoSpacing"/>
      </w:pPr>
    </w:p>
    <w:p w:rsidR="00760115" w:rsidRPr="00760115" w:rsidRDefault="00760115" w:rsidP="00760115">
      <w:pPr>
        <w:pStyle w:val="NoSpacing"/>
      </w:pPr>
      <w:r w:rsidRPr="00760115">
        <w:t xml:space="preserve">Most of our concerts take place in the Green Music Center’s </w:t>
      </w:r>
      <w:r w:rsidRPr="00760115">
        <w:rPr>
          <w:u w:val="single"/>
        </w:rPr>
        <w:t>240-seat Schroeder Hall</w:t>
      </w:r>
      <w:r w:rsidRPr="00760115">
        <w:t>, with its</w:t>
      </w:r>
    </w:p>
    <w:p w:rsidR="00760115" w:rsidRPr="00760115" w:rsidRDefault="00760115" w:rsidP="00760115">
      <w:pPr>
        <w:pStyle w:val="NoSpacing"/>
        <w:rPr>
          <w:u w:val="single"/>
        </w:rPr>
      </w:pPr>
      <w:r w:rsidRPr="00760115">
        <w:t xml:space="preserve">live acoustics and wonderful </w:t>
      </w:r>
      <w:r w:rsidRPr="00760115">
        <w:rPr>
          <w:u w:val="single"/>
        </w:rPr>
        <w:t>Brombaugh pipe organ</w:t>
      </w:r>
      <w:r w:rsidRPr="00760115">
        <w:t xml:space="preserve">. In addition, we offer </w:t>
      </w:r>
      <w:r w:rsidRPr="00760115">
        <w:rPr>
          <w:color w:val="FF0000"/>
          <w:u w:val="single"/>
        </w:rPr>
        <w:t>site-specific concerts</w:t>
      </w:r>
      <w:r w:rsidRPr="00760115">
        <w:rPr>
          <w:i/>
          <w:iCs/>
          <w:color w:val="FF0000"/>
        </w:rPr>
        <w:t xml:space="preserve"> </w:t>
      </w:r>
      <w:r w:rsidRPr="00760115">
        <w:t xml:space="preserve">designed for special places in Sonoma County, such as our annual concerts in the </w:t>
      </w:r>
      <w:r w:rsidRPr="00760115">
        <w:rPr>
          <w:u w:val="single"/>
        </w:rPr>
        <w:t>domed and</w:t>
      </w:r>
    </w:p>
    <w:p w:rsidR="00760115" w:rsidRPr="00760115" w:rsidRDefault="00760115" w:rsidP="00760115">
      <w:pPr>
        <w:pStyle w:val="NoSpacing"/>
      </w:pPr>
      <w:r w:rsidRPr="00760115">
        <w:rPr>
          <w:u w:val="single"/>
        </w:rPr>
        <w:t>frescoed St. Seraphim Orthodox Church</w:t>
      </w:r>
      <w:r w:rsidRPr="00760115">
        <w:t>.</w:t>
      </w:r>
    </w:p>
    <w:p w:rsidR="00760115" w:rsidRPr="00760115" w:rsidRDefault="00760115" w:rsidP="00760115">
      <w:pPr>
        <w:pStyle w:val="NoSpacing"/>
      </w:pPr>
    </w:p>
    <w:p w:rsidR="00760115" w:rsidRPr="00760115" w:rsidRDefault="00760115" w:rsidP="00760115">
      <w:pPr>
        <w:pStyle w:val="NoSpacing"/>
        <w:rPr>
          <w:color w:val="FF0000"/>
          <w:u w:val="single"/>
        </w:rPr>
      </w:pPr>
      <w:r w:rsidRPr="00760115">
        <w:t xml:space="preserve">Sonoma Bach offers a variety of opportunities for singers, instrumentalists and listeners to </w:t>
      </w:r>
      <w:r w:rsidRPr="00760115">
        <w:rPr>
          <w:color w:val="FF0000"/>
          <w:u w:val="single"/>
        </w:rPr>
        <w:t>learn</w:t>
      </w:r>
    </w:p>
    <w:p w:rsidR="00760115" w:rsidRPr="00760115" w:rsidRDefault="00760115" w:rsidP="00760115">
      <w:pPr>
        <w:pStyle w:val="NoSpacing"/>
      </w:pPr>
      <w:r w:rsidRPr="00760115">
        <w:rPr>
          <w:color w:val="FF0000"/>
          <w:u w:val="single"/>
        </w:rPr>
        <w:t>and explore</w:t>
      </w:r>
      <w:r w:rsidRPr="00760115">
        <w:rPr>
          <w:color w:val="FF0000"/>
        </w:rPr>
        <w:t xml:space="preserve">. </w:t>
      </w:r>
      <w:r w:rsidRPr="00760115">
        <w:t xml:space="preserve">Our </w:t>
      </w:r>
      <w:r w:rsidRPr="00760115">
        <w:rPr>
          <w:u w:val="single"/>
        </w:rPr>
        <w:t>classes, workshops and lectures</w:t>
      </w:r>
      <w:r w:rsidRPr="00760115">
        <w:t xml:space="preserve"> focus upon four broad areas: Individual skills,</w:t>
      </w:r>
    </w:p>
    <w:p w:rsidR="00760115" w:rsidRPr="00760115" w:rsidRDefault="00760115" w:rsidP="00760115">
      <w:pPr>
        <w:pStyle w:val="NoSpacing"/>
      </w:pPr>
      <w:r w:rsidRPr="00760115">
        <w:t>including vocal technique and sight-reading; ensemble skills; knowledge of repertoire; and “the</w:t>
      </w:r>
    </w:p>
    <w:p w:rsidR="00760115" w:rsidRPr="00760115" w:rsidRDefault="00760115" w:rsidP="00760115">
      <w:pPr>
        <w:pStyle w:val="NoSpacing"/>
      </w:pPr>
      <w:r w:rsidRPr="00760115">
        <w:lastRenderedPageBreak/>
        <w:t>big picture:” What does it all mean, and how can I connect?</w:t>
      </w:r>
    </w:p>
    <w:p w:rsidR="00760115" w:rsidRPr="00760115" w:rsidRDefault="00760115" w:rsidP="00760115">
      <w:pPr>
        <w:pStyle w:val="NoSpacing"/>
      </w:pPr>
    </w:p>
    <w:p w:rsidR="00760115" w:rsidRPr="00760115" w:rsidRDefault="00760115" w:rsidP="00760115">
      <w:pPr>
        <w:pStyle w:val="NoSpacing"/>
        <w:rPr>
          <w:color w:val="FF0000"/>
          <w:u w:val="single"/>
        </w:rPr>
      </w:pPr>
      <w:r w:rsidRPr="00760115">
        <w:t xml:space="preserve">We believe passionately in </w:t>
      </w:r>
      <w:r w:rsidRPr="00760115">
        <w:rPr>
          <w:color w:val="FF0000"/>
          <w:u w:val="single"/>
        </w:rPr>
        <w:t>the power of music to bring people together</w:t>
      </w:r>
      <w:r w:rsidRPr="00760115">
        <w:rPr>
          <w:color w:val="FF0000"/>
        </w:rPr>
        <w:t xml:space="preserve">, </w:t>
      </w:r>
      <w:r w:rsidRPr="00760115">
        <w:rPr>
          <w:color w:val="FF0000"/>
          <w:u w:val="single"/>
        </w:rPr>
        <w:t>to help us work</w:t>
      </w:r>
    </w:p>
    <w:p w:rsidR="00760115" w:rsidRPr="00760115" w:rsidRDefault="00760115" w:rsidP="00760115">
      <w:pPr>
        <w:pStyle w:val="NoSpacing"/>
      </w:pPr>
      <w:r w:rsidRPr="00760115">
        <w:rPr>
          <w:color w:val="FF0000"/>
          <w:u w:val="single"/>
        </w:rPr>
        <w:t>through life’s challenges</w:t>
      </w:r>
      <w:r w:rsidRPr="00760115">
        <w:rPr>
          <w:color w:val="FF0000"/>
        </w:rPr>
        <w:t xml:space="preserve">, and to serve as </w:t>
      </w:r>
      <w:r w:rsidRPr="00760115">
        <w:rPr>
          <w:color w:val="FF0000"/>
          <w:u w:val="single"/>
        </w:rPr>
        <w:t>a catalyst for positive change</w:t>
      </w:r>
      <w:r w:rsidRPr="00760115">
        <w:rPr>
          <w:color w:val="FF0000"/>
        </w:rPr>
        <w:t xml:space="preserve">. </w:t>
      </w:r>
      <w:r w:rsidRPr="00760115">
        <w:t>When people make</w:t>
      </w:r>
    </w:p>
    <w:p w:rsidR="00760115" w:rsidRPr="00760115" w:rsidRDefault="00760115" w:rsidP="00760115">
      <w:pPr>
        <w:pStyle w:val="NoSpacing"/>
        <w:rPr>
          <w:color w:val="FF0000"/>
          <w:u w:val="single"/>
        </w:rPr>
      </w:pPr>
      <w:r w:rsidRPr="00760115">
        <w:t>music with and for each other—with skill, with style, with love—</w:t>
      </w:r>
      <w:r w:rsidRPr="00760115">
        <w:rPr>
          <w:color w:val="FF0000"/>
          <w:u w:val="single"/>
        </w:rPr>
        <w:t>we believe that our world</w:t>
      </w:r>
    </w:p>
    <w:p w:rsidR="00760115" w:rsidRPr="00760115" w:rsidRDefault="00760115" w:rsidP="00760115">
      <w:pPr>
        <w:pStyle w:val="NoSpacing"/>
      </w:pPr>
      <w:r w:rsidRPr="00760115">
        <w:rPr>
          <w:color w:val="FF0000"/>
          <w:u w:val="single"/>
        </w:rPr>
        <w:t>becomes better</w:t>
      </w:r>
      <w:r w:rsidRPr="00760115">
        <w:rPr>
          <w:color w:val="FF0000"/>
        </w:rPr>
        <w:t xml:space="preserve">. </w:t>
      </w:r>
      <w:r w:rsidRPr="00760115">
        <w:t>Sonoma Bach is proud to have been serving our community for more than a</w:t>
      </w:r>
    </w:p>
    <w:p w:rsidR="00760115" w:rsidRPr="00760115" w:rsidRDefault="00760115" w:rsidP="00760115">
      <w:pPr>
        <w:pStyle w:val="NoSpacing"/>
      </w:pPr>
      <w:r w:rsidRPr="00760115">
        <w:t xml:space="preserve">quarter-century through </w:t>
      </w:r>
      <w:r w:rsidRPr="00760115">
        <w:rPr>
          <w:color w:val="FF0000"/>
          <w:u w:val="single"/>
        </w:rPr>
        <w:t>this essential activity of music-making</w:t>
      </w:r>
      <w:r w:rsidRPr="00760115">
        <w:t>, and we look forward eagerly</w:t>
      </w:r>
    </w:p>
    <w:p w:rsidR="00760115" w:rsidRPr="00760115" w:rsidRDefault="00760115" w:rsidP="00760115">
      <w:pPr>
        <w:pStyle w:val="NoSpacing"/>
      </w:pPr>
      <w:r w:rsidRPr="00760115">
        <w:t xml:space="preserve">to continuing our efforts </w:t>
      </w:r>
      <w:r w:rsidRPr="00760115">
        <w:rPr>
          <w:u w:val="single"/>
        </w:rPr>
        <w:t>for many years to come</w:t>
      </w:r>
      <w:r w:rsidRPr="00760115">
        <w:t>.</w:t>
      </w:r>
    </w:p>
    <w:p w:rsidR="00760115" w:rsidRDefault="00760115" w:rsidP="00A14D1A">
      <w:pPr>
        <w:pStyle w:val="NoSpacing"/>
      </w:pPr>
    </w:p>
    <w:p w:rsidR="00BF3363" w:rsidRDefault="00A14D1A" w:rsidP="00A14D1A">
      <w:pPr>
        <w:pStyle w:val="NoSpacing"/>
      </w:pPr>
      <w:r w:rsidRPr="006F63B3">
        <w:rPr>
          <w:i/>
          <w:iCs/>
        </w:rPr>
        <w:t>What we did:</w:t>
      </w:r>
      <w:r>
        <w:t xml:space="preserve"> </w:t>
      </w:r>
    </w:p>
    <w:p w:rsidR="00760115" w:rsidRDefault="00760115" w:rsidP="00A14D1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A41CE2" w:rsidTr="00A41CE2">
        <w:tc>
          <w:tcPr>
            <w:tcW w:w="5251" w:type="dxa"/>
          </w:tcPr>
          <w:p w:rsidR="00A41CE2" w:rsidRPr="00A41CE2" w:rsidRDefault="00A41CE2" w:rsidP="00A41CE2">
            <w:pPr>
              <w:pStyle w:val="NoSpacing"/>
              <w:rPr>
                <w:i/>
                <w:iCs/>
              </w:rPr>
            </w:pPr>
            <w:r w:rsidRPr="00A41CE2">
              <w:rPr>
                <w:i/>
                <w:iCs/>
              </w:rPr>
              <w:t>Already strong:</w:t>
            </w:r>
          </w:p>
          <w:p w:rsidR="00A41CE2" w:rsidRDefault="00A41CE2" w:rsidP="00A41CE2">
            <w:pPr>
              <w:pStyle w:val="NoSpacing"/>
            </w:pPr>
          </w:p>
          <w:p w:rsidR="00A41CE2" w:rsidRDefault="00A41CE2" w:rsidP="00A41CE2">
            <w:pPr>
              <w:pStyle w:val="NoSpacing"/>
            </w:pPr>
            <w:r>
              <w:t>Repertoire</w:t>
            </w:r>
            <w:r w:rsidR="00406D74">
              <w:t>—Early Music</w:t>
            </w:r>
          </w:p>
          <w:p w:rsidR="00A41CE2" w:rsidRDefault="00A41CE2" w:rsidP="00A41CE2">
            <w:pPr>
              <w:pStyle w:val="NoSpacing"/>
            </w:pPr>
            <w:r>
              <w:t>Creative programming</w:t>
            </w:r>
          </w:p>
          <w:p w:rsidR="00A41CE2" w:rsidRDefault="00A41CE2" w:rsidP="00A41CE2">
            <w:pPr>
              <w:pStyle w:val="NoSpacing"/>
            </w:pPr>
            <w:r>
              <w:t>Learning and exploration</w:t>
            </w:r>
          </w:p>
          <w:p w:rsidR="00A41CE2" w:rsidRDefault="00A41CE2" w:rsidP="00A41CE2">
            <w:pPr>
              <w:pStyle w:val="NoSpacing"/>
            </w:pPr>
            <w:r>
              <w:t xml:space="preserve">   MNS</w:t>
            </w:r>
          </w:p>
          <w:p w:rsidR="00A41CE2" w:rsidRDefault="00A41CE2" w:rsidP="00A41CE2">
            <w:pPr>
              <w:pStyle w:val="NoSpacing"/>
            </w:pPr>
            <w:r>
              <w:t xml:space="preserve">   Ready Set Sing</w:t>
            </w:r>
          </w:p>
          <w:p w:rsidR="00A41CE2" w:rsidRDefault="00A41CE2" w:rsidP="00A41CE2">
            <w:pPr>
              <w:pStyle w:val="NoSpacing"/>
            </w:pPr>
            <w:r>
              <w:t xml:space="preserve">   Bach Talks</w:t>
            </w:r>
          </w:p>
          <w:p w:rsidR="00A41CE2" w:rsidRDefault="00A41CE2" w:rsidP="00A41CE2">
            <w:pPr>
              <w:pStyle w:val="NoSpacing"/>
            </w:pPr>
            <w:r>
              <w:t xml:space="preserve">   Bachgrounders</w:t>
            </w:r>
          </w:p>
          <w:p w:rsidR="00A41CE2" w:rsidRDefault="00A41CE2" w:rsidP="00A41CE2">
            <w:pPr>
              <w:pStyle w:val="NoSpacing"/>
            </w:pPr>
            <w:r>
              <w:t xml:space="preserve">   Program notes</w:t>
            </w:r>
          </w:p>
          <w:p w:rsidR="00A41CE2" w:rsidRDefault="00A41CE2" w:rsidP="00A41CE2">
            <w:pPr>
              <w:pStyle w:val="NoSpacing"/>
            </w:pPr>
            <w:r>
              <w:t>Audience has been growing</w:t>
            </w:r>
          </w:p>
          <w:p w:rsidR="00A41CE2" w:rsidRDefault="00EF4DFF" w:rsidP="00A41CE2">
            <w:pPr>
              <w:pStyle w:val="NoSpacing"/>
            </w:pPr>
            <w:r>
              <w:t>Stable financial situation</w:t>
            </w:r>
          </w:p>
          <w:p w:rsidR="00643D8C" w:rsidRDefault="00643D8C" w:rsidP="00A41CE2">
            <w:pPr>
              <w:pStyle w:val="NoSpacing"/>
            </w:pPr>
            <w:r>
              <w:t>Art contest</w:t>
            </w:r>
          </w:p>
          <w:p w:rsidR="00EF4DFF" w:rsidRDefault="00EF4DFF" w:rsidP="00A41CE2">
            <w:pPr>
              <w:pStyle w:val="NoSpacing"/>
            </w:pPr>
            <w:r>
              <w:t>Good community spirit</w:t>
            </w:r>
          </w:p>
          <w:p w:rsidR="00643D8C" w:rsidRDefault="00643D8C" w:rsidP="00A41CE2">
            <w:pPr>
              <w:pStyle w:val="NoSpacing"/>
            </w:pPr>
          </w:p>
          <w:p w:rsidR="00A5120E" w:rsidRDefault="00A5120E" w:rsidP="00A14D1A">
            <w:pPr>
              <w:pStyle w:val="NoSpacing"/>
            </w:pPr>
            <w:r>
              <w:t xml:space="preserve">   </w:t>
            </w:r>
          </w:p>
        </w:tc>
        <w:tc>
          <w:tcPr>
            <w:tcW w:w="5251" w:type="dxa"/>
          </w:tcPr>
          <w:p w:rsidR="00A41CE2" w:rsidRPr="00A41CE2" w:rsidRDefault="004B2A1D" w:rsidP="00A41CE2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Five things that need work:</w:t>
            </w:r>
          </w:p>
          <w:p w:rsidR="00A41CE2" w:rsidRPr="00A41CE2" w:rsidRDefault="00A41CE2" w:rsidP="00A41CE2">
            <w:pPr>
              <w:pStyle w:val="NoSpacing"/>
            </w:pPr>
          </w:p>
          <w:p w:rsidR="00406D74" w:rsidRDefault="00406D74" w:rsidP="00406D74">
            <w:pPr>
              <w:pStyle w:val="NoSpacing"/>
            </w:pPr>
            <w:r w:rsidRPr="00406D74">
              <w:t>1. Audience development—expand and also diversify as much as possible</w:t>
            </w:r>
          </w:p>
          <w:p w:rsidR="00406D74" w:rsidRPr="00406D74" w:rsidRDefault="00406D74" w:rsidP="00406D74">
            <w:pPr>
              <w:pStyle w:val="NoSpacing"/>
            </w:pPr>
          </w:p>
          <w:p w:rsidR="00406D74" w:rsidRPr="00406D74" w:rsidRDefault="00406D74" w:rsidP="00406D74">
            <w:pPr>
              <w:pStyle w:val="NoSpacing"/>
            </w:pPr>
            <w:r w:rsidRPr="00406D74">
              <w:t>2. Further develop learning and exploration, esp:</w:t>
            </w:r>
          </w:p>
          <w:p w:rsidR="00406D74" w:rsidRPr="00406D74" w:rsidRDefault="00406D74" w:rsidP="00406D74">
            <w:pPr>
              <w:pStyle w:val="NoSpacing"/>
            </w:pPr>
            <w:r w:rsidRPr="00406D74">
              <w:t xml:space="preserve">   Sightsinging</w:t>
            </w:r>
          </w:p>
          <w:p w:rsidR="00406D74" w:rsidRDefault="00406D74" w:rsidP="00406D74">
            <w:pPr>
              <w:pStyle w:val="NoSpacing"/>
            </w:pPr>
            <w:r w:rsidRPr="00406D74">
              <w:t xml:space="preserve">   Vocal training</w:t>
            </w:r>
          </w:p>
          <w:p w:rsidR="00406D74" w:rsidRPr="00406D74" w:rsidRDefault="00406D74" w:rsidP="00406D74">
            <w:pPr>
              <w:pStyle w:val="NoSpacing"/>
            </w:pPr>
          </w:p>
          <w:p w:rsidR="00406D74" w:rsidRPr="00406D74" w:rsidRDefault="00406D74" w:rsidP="00A41CE2">
            <w:pPr>
              <w:pStyle w:val="NoSpacing"/>
            </w:pPr>
            <w:r w:rsidRPr="00406D74">
              <w:t>3</w:t>
            </w:r>
            <w:r w:rsidR="00EF4DFF" w:rsidRPr="00406D74">
              <w:t xml:space="preserve">. </w:t>
            </w:r>
            <w:r w:rsidR="00A41CE2" w:rsidRPr="00406D74">
              <w:t>More auditionees</w:t>
            </w:r>
          </w:p>
          <w:p w:rsidR="00A41CE2" w:rsidRDefault="002318BA" w:rsidP="00A41CE2">
            <w:pPr>
              <w:pStyle w:val="NoSpacing"/>
            </w:pPr>
            <w:r>
              <w:t xml:space="preserve">   </w:t>
            </w:r>
            <w:r w:rsidR="00A41CE2" w:rsidRPr="00A41CE2">
              <w:t>Better audition process</w:t>
            </w:r>
            <w:r w:rsidR="00760115">
              <w:t>, encourage continung development</w:t>
            </w:r>
          </w:p>
          <w:p w:rsidR="00406D74" w:rsidRPr="00A41CE2" w:rsidRDefault="00406D74" w:rsidP="00A41CE2">
            <w:pPr>
              <w:pStyle w:val="NoSpacing"/>
            </w:pPr>
          </w:p>
          <w:p w:rsidR="00A41CE2" w:rsidRDefault="00406D74" w:rsidP="00A41CE2">
            <w:pPr>
              <w:pStyle w:val="NoSpacing"/>
            </w:pPr>
            <w:r w:rsidRPr="00406D74">
              <w:t>4. Outreach to kids, schools</w:t>
            </w:r>
          </w:p>
          <w:p w:rsidR="00406D74" w:rsidRPr="00A41CE2" w:rsidRDefault="00406D74" w:rsidP="00A41CE2">
            <w:pPr>
              <w:pStyle w:val="NoSpacing"/>
            </w:pPr>
          </w:p>
          <w:p w:rsidR="00A41CE2" w:rsidRDefault="00406D74" w:rsidP="00760115">
            <w:pPr>
              <w:pStyle w:val="NoSpacing"/>
            </w:pPr>
            <w:r w:rsidRPr="00760115">
              <w:t xml:space="preserve">5. </w:t>
            </w:r>
            <w:r w:rsidR="00A41CE2" w:rsidRPr="00760115">
              <w:t>Build up financial reserves</w:t>
            </w:r>
          </w:p>
        </w:tc>
      </w:tr>
    </w:tbl>
    <w:p w:rsidR="00A14D1A" w:rsidRDefault="00A14D1A" w:rsidP="00A14D1A">
      <w:pPr>
        <w:pStyle w:val="NoSpacing"/>
      </w:pPr>
    </w:p>
    <w:p w:rsidR="00A14D1A" w:rsidRDefault="00A14D1A" w:rsidP="00A14D1A">
      <w:pPr>
        <w:pStyle w:val="NoSpacing"/>
      </w:pPr>
      <w:r w:rsidRPr="006F63B3">
        <w:rPr>
          <w:i/>
          <w:iCs/>
        </w:rPr>
        <w:t>What we’re doing:</w:t>
      </w:r>
      <w:r>
        <w:t xml:space="preserve"> Pandemic activities</w:t>
      </w:r>
      <w:r w:rsidR="003803E4">
        <w:t xml:space="preserve">; what are the underlying motives in all we are doing? What is the core of what we’re trying to accomplish? What things can be done well and what things not? </w:t>
      </w:r>
    </w:p>
    <w:p w:rsidR="00A41CE2" w:rsidRDefault="00A41CE2" w:rsidP="00A14D1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A41CE2" w:rsidTr="00A41CE2">
        <w:tc>
          <w:tcPr>
            <w:tcW w:w="5251" w:type="dxa"/>
          </w:tcPr>
          <w:p w:rsidR="00A41CE2" w:rsidRPr="00A41CE2" w:rsidRDefault="00A41CE2" w:rsidP="00A14D1A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 xml:space="preserve">Already </w:t>
            </w:r>
            <w:r w:rsidR="00406D74">
              <w:rPr>
                <w:i/>
                <w:iCs/>
              </w:rPr>
              <w:t>doing</w:t>
            </w:r>
            <w:r>
              <w:rPr>
                <w:i/>
                <w:iCs/>
              </w:rPr>
              <w:t>:</w:t>
            </w:r>
          </w:p>
          <w:p w:rsidR="00A41CE2" w:rsidRDefault="00A41CE2" w:rsidP="00A14D1A">
            <w:pPr>
              <w:pStyle w:val="NoSpacing"/>
            </w:pPr>
          </w:p>
          <w:p w:rsidR="00A41CE2" w:rsidRDefault="00A41CE2" w:rsidP="00A14D1A">
            <w:pPr>
              <w:pStyle w:val="NoSpacing"/>
            </w:pPr>
            <w:r>
              <w:t>Pandemic Recording Projects</w:t>
            </w:r>
          </w:p>
          <w:p w:rsidR="00A41CE2" w:rsidRDefault="00A41CE2" w:rsidP="00A14D1A">
            <w:pPr>
              <w:pStyle w:val="NoSpacing"/>
            </w:pPr>
            <w:r>
              <w:t>Repertoire projects</w:t>
            </w:r>
          </w:p>
          <w:p w:rsidR="00A41CE2" w:rsidRDefault="00A41CE2" w:rsidP="00A14D1A">
            <w:pPr>
              <w:pStyle w:val="NoSpacing"/>
            </w:pPr>
            <w:r>
              <w:t xml:space="preserve">   Monday Madrigals</w:t>
            </w:r>
          </w:p>
          <w:p w:rsidR="00A41CE2" w:rsidRDefault="00A41CE2" w:rsidP="00A14D1A">
            <w:pPr>
              <w:pStyle w:val="NoSpacing"/>
            </w:pPr>
            <w:r>
              <w:t xml:space="preserve">   Wednesday Chorales</w:t>
            </w:r>
          </w:p>
          <w:p w:rsidR="00A41CE2" w:rsidRDefault="00A41CE2" w:rsidP="00A14D1A">
            <w:pPr>
              <w:pStyle w:val="NoSpacing"/>
            </w:pPr>
            <w:r>
              <w:t xml:space="preserve">   Friday Motets</w:t>
            </w:r>
          </w:p>
          <w:p w:rsidR="00A41CE2" w:rsidRDefault="00A41CE2" w:rsidP="00A14D1A">
            <w:pPr>
              <w:pStyle w:val="NoSpacing"/>
            </w:pPr>
            <w:r>
              <w:t>Virtual Bach Talks</w:t>
            </w:r>
          </w:p>
          <w:p w:rsidR="00A41CE2" w:rsidRDefault="00A41CE2" w:rsidP="00A14D1A">
            <w:pPr>
              <w:pStyle w:val="NoSpacing"/>
            </w:pPr>
            <w:r>
              <w:t>Choir Loft</w:t>
            </w:r>
          </w:p>
          <w:p w:rsidR="00A41CE2" w:rsidRDefault="00A41CE2" w:rsidP="00A14D1A">
            <w:pPr>
              <w:pStyle w:val="NoSpacing"/>
            </w:pPr>
            <w:r>
              <w:t>Vocal Warmups</w:t>
            </w:r>
          </w:p>
          <w:p w:rsidR="00A41CE2" w:rsidRDefault="00A41CE2" w:rsidP="00A14D1A">
            <w:pPr>
              <w:pStyle w:val="NoSpacing"/>
            </w:pPr>
            <w:r>
              <w:t>Language classes</w:t>
            </w:r>
          </w:p>
          <w:p w:rsidR="00A41CE2" w:rsidRDefault="00A41CE2" w:rsidP="00A14D1A">
            <w:pPr>
              <w:pStyle w:val="NoSpacing"/>
            </w:pPr>
            <w:r>
              <w:t>Choir Hangouts (biweekly)</w:t>
            </w:r>
          </w:p>
          <w:p w:rsidR="00A41CE2" w:rsidRDefault="00A41CE2" w:rsidP="00A14D1A">
            <w:pPr>
              <w:pStyle w:val="NoSpacing"/>
            </w:pPr>
          </w:p>
        </w:tc>
        <w:tc>
          <w:tcPr>
            <w:tcW w:w="5251" w:type="dxa"/>
          </w:tcPr>
          <w:p w:rsidR="00A41CE2" w:rsidRDefault="00231B63" w:rsidP="00A14D1A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Seven</w:t>
            </w:r>
            <w:r w:rsidR="004B2A1D">
              <w:rPr>
                <w:i/>
                <w:iCs/>
              </w:rPr>
              <w:t xml:space="preserve"> new ideas:</w:t>
            </w:r>
          </w:p>
          <w:p w:rsidR="00643D8C" w:rsidRDefault="00643D8C" w:rsidP="00A14D1A">
            <w:pPr>
              <w:pStyle w:val="NoSpacing"/>
              <w:rPr>
                <w:i/>
                <w:iCs/>
              </w:rPr>
            </w:pPr>
          </w:p>
          <w:p w:rsidR="00643D8C" w:rsidRDefault="00EF4DFF" w:rsidP="00A14D1A">
            <w:pPr>
              <w:pStyle w:val="NoSpacing"/>
            </w:pPr>
            <w:r w:rsidRPr="00760115">
              <w:t>1.</w:t>
            </w:r>
            <w:r w:rsidRPr="00406D74">
              <w:t xml:space="preserve"> </w:t>
            </w:r>
            <w:r w:rsidR="00643D8C" w:rsidRPr="00406D74">
              <w:t xml:space="preserve">Organize </w:t>
            </w:r>
            <w:r w:rsidR="00406D74" w:rsidRPr="00406D74">
              <w:t xml:space="preserve">existing </w:t>
            </w:r>
            <w:r w:rsidR="00643D8C" w:rsidRPr="00406D74">
              <w:t>recordings</w:t>
            </w:r>
            <w:r w:rsidR="002318BA" w:rsidRPr="00406D74">
              <w:t xml:space="preserve"> and use as much as possible</w:t>
            </w:r>
          </w:p>
          <w:p w:rsidR="00406D74" w:rsidRPr="00406D74" w:rsidRDefault="00406D74" w:rsidP="00A14D1A">
            <w:pPr>
              <w:pStyle w:val="NoSpacing"/>
            </w:pPr>
          </w:p>
          <w:p w:rsidR="00406D74" w:rsidRDefault="00406D74" w:rsidP="00A14D1A">
            <w:pPr>
              <w:pStyle w:val="NoSpacing"/>
            </w:pPr>
            <w:r w:rsidRPr="00406D74">
              <w:t>2. Make and use new recordings—not just live but sessions; also listen to recordings to learn and get better</w:t>
            </w:r>
          </w:p>
          <w:p w:rsidR="00406D74" w:rsidRPr="00406D74" w:rsidRDefault="00406D74" w:rsidP="00A14D1A">
            <w:pPr>
              <w:pStyle w:val="NoSpacing"/>
            </w:pPr>
          </w:p>
          <w:p w:rsidR="00EF4DFF" w:rsidRDefault="00406D74" w:rsidP="00EF4DFF">
            <w:pPr>
              <w:pStyle w:val="NoSpacing"/>
            </w:pPr>
            <w:r w:rsidRPr="00406D74">
              <w:t>3</w:t>
            </w:r>
            <w:r w:rsidR="00EF4DFF" w:rsidRPr="00406D74">
              <w:t xml:space="preserve">. </w:t>
            </w:r>
            <w:r w:rsidR="00EF4DFF" w:rsidRPr="00EF4DFF">
              <w:t xml:space="preserve">Social justice, help the </w:t>
            </w:r>
            <w:r w:rsidR="00760115">
              <w:t>struggling</w:t>
            </w:r>
            <w:r w:rsidR="00EF4DFF" w:rsidRPr="00EF4DFF">
              <w:t xml:space="preserve">, </w:t>
            </w:r>
            <w:r w:rsidR="00EF4DFF" w:rsidRPr="00406D74">
              <w:t>collaborations</w:t>
            </w:r>
            <w:r w:rsidR="00760115">
              <w:t xml:space="preserve"> such as RE Food Bank</w:t>
            </w:r>
          </w:p>
          <w:p w:rsidR="00760115" w:rsidRPr="00EF4DFF" w:rsidRDefault="00760115" w:rsidP="00EF4DFF">
            <w:pPr>
              <w:pStyle w:val="NoSpacing"/>
            </w:pPr>
          </w:p>
          <w:p w:rsidR="00EF4DFF" w:rsidRDefault="00EF4DFF" w:rsidP="00EF4DFF">
            <w:pPr>
              <w:pStyle w:val="NoSpacing"/>
            </w:pPr>
            <w:r w:rsidRPr="00406D74">
              <w:t xml:space="preserve">4. </w:t>
            </w:r>
            <w:r w:rsidR="00406D74">
              <w:t>Individual skill development</w:t>
            </w:r>
            <w:r w:rsidRPr="00EF4DFF">
              <w:t xml:space="preserve">—practice </w:t>
            </w:r>
            <w:r w:rsidRPr="00406D74">
              <w:t xml:space="preserve">methods and routine; </w:t>
            </w:r>
            <w:r w:rsidR="00406D74">
              <w:t xml:space="preserve">each of us </w:t>
            </w:r>
            <w:r w:rsidRPr="00406D74">
              <w:t xml:space="preserve">develop </w:t>
            </w:r>
            <w:r w:rsidR="00406D74">
              <w:t xml:space="preserve">our </w:t>
            </w:r>
            <w:r w:rsidRPr="00406D74">
              <w:t>‘personal chops’</w:t>
            </w:r>
          </w:p>
          <w:p w:rsidR="00760115" w:rsidRPr="00406D74" w:rsidRDefault="00760115" w:rsidP="00EF4DFF">
            <w:pPr>
              <w:pStyle w:val="NoSpacing"/>
            </w:pPr>
          </w:p>
          <w:p w:rsidR="00EF4DFF" w:rsidRDefault="00EF4DFF" w:rsidP="00EF4DFF">
            <w:pPr>
              <w:pStyle w:val="NoSpacing"/>
            </w:pPr>
            <w:r w:rsidRPr="00406D74">
              <w:t>5. The Big Picture</w:t>
            </w:r>
          </w:p>
          <w:p w:rsidR="00760115" w:rsidRDefault="00760115" w:rsidP="00EF4DFF">
            <w:pPr>
              <w:pStyle w:val="NoSpacing"/>
            </w:pPr>
          </w:p>
          <w:p w:rsidR="00760115" w:rsidRDefault="00760115" w:rsidP="00EF4DFF">
            <w:pPr>
              <w:pStyle w:val="NoSpacing"/>
            </w:pPr>
            <w:r>
              <w:t>6. Work to reach a broader community with these offerings</w:t>
            </w:r>
          </w:p>
          <w:p w:rsidR="00760115" w:rsidRDefault="00760115" w:rsidP="00EF4DFF">
            <w:pPr>
              <w:pStyle w:val="NoSpacing"/>
            </w:pPr>
          </w:p>
          <w:p w:rsidR="00760115" w:rsidRPr="00EF4DFF" w:rsidRDefault="00760115" w:rsidP="00EF4DFF">
            <w:pPr>
              <w:pStyle w:val="NoSpacing"/>
            </w:pPr>
            <w:r>
              <w:lastRenderedPageBreak/>
              <w:t>7. Quasi-2020-21 season (Dianna)</w:t>
            </w:r>
          </w:p>
          <w:p w:rsidR="00EF4DFF" w:rsidRPr="002318BA" w:rsidRDefault="00EF4DFF" w:rsidP="00A14D1A">
            <w:pPr>
              <w:pStyle w:val="NoSpacing"/>
              <w:rPr>
                <w:b/>
                <w:bCs/>
              </w:rPr>
            </w:pPr>
          </w:p>
        </w:tc>
      </w:tr>
    </w:tbl>
    <w:p w:rsidR="00A14D1A" w:rsidRDefault="00A14D1A" w:rsidP="00A14D1A">
      <w:pPr>
        <w:pStyle w:val="NoSpacing"/>
      </w:pPr>
    </w:p>
    <w:p w:rsidR="00A14D1A" w:rsidRDefault="00A14D1A" w:rsidP="00A14D1A">
      <w:pPr>
        <w:pStyle w:val="NoSpacing"/>
      </w:pPr>
      <w:r w:rsidRPr="006F63B3">
        <w:rPr>
          <w:i/>
          <w:iCs/>
        </w:rPr>
        <w:t>What we</w:t>
      </w:r>
      <w:r w:rsidR="00760115">
        <w:rPr>
          <w:i/>
          <w:iCs/>
        </w:rPr>
        <w:t xml:space="preserve"> hope to</w:t>
      </w:r>
      <w:r w:rsidRPr="006F63B3">
        <w:rPr>
          <w:i/>
          <w:iCs/>
        </w:rPr>
        <w:t xml:space="preserve"> do:</w:t>
      </w:r>
      <w:r>
        <w:t xml:space="preserve"> How w</w:t>
      </w:r>
      <w:r w:rsidR="006F63B3">
        <w:t>ill</w:t>
      </w:r>
      <w:r>
        <w:t xml:space="preserve"> </w:t>
      </w:r>
      <w:r w:rsidR="003803E4">
        <w:t xml:space="preserve">we </w:t>
      </w:r>
      <w:r>
        <w:t>be different</w:t>
      </w:r>
      <w:r w:rsidR="006F63B3">
        <w:t>—better—</w:t>
      </w:r>
      <w:r>
        <w:t>after the pandemic</w:t>
      </w:r>
      <w:r w:rsidR="003803E4">
        <w:t>? How will we apply what we’ve learned in the interim? Which of our Pandemic activities could/should be continued as is? Can some of them be modified to be useful going forward?</w:t>
      </w:r>
    </w:p>
    <w:p w:rsidR="00231B63" w:rsidRDefault="00231B63" w:rsidP="00A14D1A">
      <w:pPr>
        <w:pStyle w:val="NoSpacing"/>
      </w:pPr>
    </w:p>
    <w:p w:rsidR="00A14D1A" w:rsidRDefault="00760115" w:rsidP="00A14D1A">
      <w:pPr>
        <w:pStyle w:val="NoSpacing"/>
      </w:pPr>
      <w:r>
        <w:t>Some thoughts</w:t>
      </w:r>
      <w:r w:rsidR="00231B63">
        <w:t xml:space="preserve"> thereunto pertaining</w:t>
      </w:r>
    </w:p>
    <w:p w:rsidR="00760115" w:rsidRDefault="00760115" w:rsidP="00A14D1A">
      <w:pPr>
        <w:pStyle w:val="NoSpacing"/>
      </w:pPr>
    </w:p>
    <w:p w:rsidR="00760115" w:rsidRDefault="00760115" w:rsidP="00A14D1A">
      <w:pPr>
        <w:pStyle w:val="NoSpacing"/>
      </w:pPr>
      <w:r>
        <w:t>I think we can develop some individual skills pretty effectively on our own</w:t>
      </w:r>
    </w:p>
    <w:p w:rsidR="00760115" w:rsidRDefault="00760115" w:rsidP="00A14D1A">
      <w:pPr>
        <w:pStyle w:val="NoSpacing"/>
      </w:pPr>
      <w:r>
        <w:t>Remote is good or at least possible for some things</w:t>
      </w:r>
    </w:p>
    <w:p w:rsidR="00760115" w:rsidRDefault="00760115" w:rsidP="00A14D1A">
      <w:pPr>
        <w:pStyle w:val="NoSpacing"/>
      </w:pPr>
      <w:r>
        <w:t>Develop a broader mission on ‘the big picture’. Remote can be good for a lot of these things.</w:t>
      </w:r>
    </w:p>
    <w:p w:rsidR="00A5120E" w:rsidRDefault="00760115" w:rsidP="00A5120E">
      <w:pPr>
        <w:pStyle w:val="NoSpacing"/>
      </w:pPr>
      <w:r>
        <w:t xml:space="preserve">We can develop reach, awareness, a wider community both near and far through more and more effective use of technology. </w:t>
      </w:r>
    </w:p>
    <w:p w:rsidR="0098279B" w:rsidRDefault="0098279B" w:rsidP="00A5120E">
      <w:pPr>
        <w:pStyle w:val="NoSpacing"/>
      </w:pPr>
    </w:p>
    <w:p w:rsidR="00231B63" w:rsidRDefault="00231B63" w:rsidP="00A5120E">
      <w:pPr>
        <w:pStyle w:val="NoSpacing"/>
      </w:pPr>
      <w:r>
        <w:t>An invitation to be part of an ongoing dialog on all this!</w:t>
      </w:r>
    </w:p>
    <w:p w:rsidR="00231B63" w:rsidRDefault="00231B63" w:rsidP="00A5120E">
      <w:pPr>
        <w:pStyle w:val="NoSpacing"/>
      </w:pPr>
    </w:p>
    <w:p w:rsidR="00231B63" w:rsidRDefault="0098279B" w:rsidP="00A5120E">
      <w:pPr>
        <w:pStyle w:val="NoSpacing"/>
      </w:pPr>
      <w:r>
        <w:t xml:space="preserve">A musical closing: </w:t>
      </w:r>
    </w:p>
    <w:p w:rsidR="00231B63" w:rsidRDefault="00231B63" w:rsidP="00A5120E">
      <w:pPr>
        <w:pStyle w:val="NoSpacing"/>
      </w:pPr>
    </w:p>
    <w:p w:rsidR="0098279B" w:rsidRDefault="0098279B" w:rsidP="00A5120E">
      <w:pPr>
        <w:pStyle w:val="NoSpacing"/>
      </w:pPr>
      <w:r>
        <w:t>B Minor Mass: Dona nobis pacem (</w:t>
      </w:r>
      <w:r w:rsidR="00231B63">
        <w:t>Sonoma Bach Choir and Live Oak Baroque Orchestra, Spring 2017</w:t>
      </w:r>
      <w:r>
        <w:t>)</w:t>
      </w:r>
    </w:p>
    <w:sectPr w:rsidR="0098279B" w:rsidSect="00801701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1A"/>
    <w:rsid w:val="002318BA"/>
    <w:rsid w:val="00231B63"/>
    <w:rsid w:val="00257EF2"/>
    <w:rsid w:val="003803E4"/>
    <w:rsid w:val="00406D74"/>
    <w:rsid w:val="00454926"/>
    <w:rsid w:val="00482DE4"/>
    <w:rsid w:val="004B2A1D"/>
    <w:rsid w:val="004F7468"/>
    <w:rsid w:val="00643D8C"/>
    <w:rsid w:val="006B3644"/>
    <w:rsid w:val="006E04D2"/>
    <w:rsid w:val="006F0FDA"/>
    <w:rsid w:val="006F63B3"/>
    <w:rsid w:val="00760115"/>
    <w:rsid w:val="007943C9"/>
    <w:rsid w:val="007B3D32"/>
    <w:rsid w:val="00801701"/>
    <w:rsid w:val="0098279B"/>
    <w:rsid w:val="00A14D1A"/>
    <w:rsid w:val="00A41CE2"/>
    <w:rsid w:val="00A5120E"/>
    <w:rsid w:val="00AC16CF"/>
    <w:rsid w:val="00B34B8F"/>
    <w:rsid w:val="00BF3363"/>
    <w:rsid w:val="00C4343B"/>
    <w:rsid w:val="00DA4F9C"/>
    <w:rsid w:val="00DD0460"/>
    <w:rsid w:val="00E36340"/>
    <w:rsid w:val="00E50D93"/>
    <w:rsid w:val="00EF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CD72E"/>
  <w15:chartTrackingRefBased/>
  <w15:docId w15:val="{E28A8F56-BB43-4552-999C-9E8255A3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70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1701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A41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6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10170</TotalTime>
  <Pages>3</Pages>
  <Words>1065</Words>
  <Characters>4625</Characters>
  <Application>Microsoft Office Word</Application>
  <DocSecurity>0</DocSecurity>
  <Lines>231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Worth</dc:creator>
  <cp:keywords/>
  <dc:description/>
  <cp:lastModifiedBy>Robert Worth</cp:lastModifiedBy>
  <cp:revision>16</cp:revision>
  <dcterms:created xsi:type="dcterms:W3CDTF">2020-06-25T14:37:00Z</dcterms:created>
  <dcterms:modified xsi:type="dcterms:W3CDTF">2020-07-17T16:30:00Z</dcterms:modified>
</cp:coreProperties>
</file>